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F3" w:rsidRPr="006C7750" w:rsidRDefault="003535A1" w:rsidP="006C7750">
      <w:pPr>
        <w:spacing w:before="288" w:after="288"/>
        <w:jc w:val="center"/>
        <w:rPr>
          <w:rFonts w:cs="Times New Roman"/>
          <w:b/>
          <w:sz w:val="22"/>
        </w:rPr>
      </w:pPr>
      <w:r w:rsidRPr="006C7750">
        <w:rPr>
          <w:rFonts w:cs="Times New Roman"/>
          <w:b/>
          <w:sz w:val="22"/>
        </w:rPr>
        <w:t xml:space="preserve">HEDEF YKS </w:t>
      </w:r>
      <w:r w:rsidR="006C7750" w:rsidRPr="006C7750">
        <w:rPr>
          <w:rFonts w:cs="Times New Roman"/>
          <w:b/>
          <w:sz w:val="22"/>
        </w:rPr>
        <w:t xml:space="preserve">VE </w:t>
      </w:r>
      <w:r w:rsidRPr="006C7750">
        <w:rPr>
          <w:rFonts w:cs="Times New Roman"/>
          <w:b/>
          <w:sz w:val="22"/>
        </w:rPr>
        <w:t>LGS 2024 PROJESİ TOPLANTI KARARLARI</w:t>
      </w:r>
    </w:p>
    <w:p w:rsidR="003535A1" w:rsidRPr="006C7750" w:rsidRDefault="003535A1" w:rsidP="00CD1336">
      <w:pPr>
        <w:spacing w:before="288" w:after="288"/>
        <w:rPr>
          <w:rFonts w:cs="Times New Roman"/>
          <w:b/>
          <w:sz w:val="22"/>
        </w:rPr>
      </w:pPr>
      <w:r w:rsidRPr="006C7750">
        <w:rPr>
          <w:rFonts w:cs="Times New Roman"/>
          <w:b/>
          <w:sz w:val="22"/>
        </w:rPr>
        <w:t>Toplantı Tarihi:</w:t>
      </w:r>
      <w:r w:rsidR="006C7750" w:rsidRPr="006C7750">
        <w:rPr>
          <w:rFonts w:cs="Times New Roman"/>
          <w:b/>
          <w:sz w:val="22"/>
        </w:rPr>
        <w:t xml:space="preserve"> </w:t>
      </w:r>
      <w:proofErr w:type="gramStart"/>
      <w:r w:rsidR="006C7750" w:rsidRPr="006C7750">
        <w:rPr>
          <w:rFonts w:cs="Times New Roman"/>
          <w:b/>
          <w:sz w:val="22"/>
        </w:rPr>
        <w:t>08/01/2024</w:t>
      </w:r>
      <w:proofErr w:type="gramEnd"/>
    </w:p>
    <w:p w:rsidR="003535A1" w:rsidRPr="006C7750" w:rsidRDefault="003535A1" w:rsidP="00CD1336">
      <w:pPr>
        <w:spacing w:before="288" w:after="288"/>
        <w:rPr>
          <w:rFonts w:cs="Times New Roman"/>
          <w:b/>
          <w:sz w:val="22"/>
        </w:rPr>
      </w:pPr>
      <w:r w:rsidRPr="006C7750">
        <w:rPr>
          <w:rFonts w:cs="Times New Roman"/>
          <w:b/>
          <w:sz w:val="22"/>
        </w:rPr>
        <w:t xml:space="preserve">Toplantı Yeri: </w:t>
      </w:r>
      <w:r w:rsidR="006C7750" w:rsidRPr="006C7750">
        <w:rPr>
          <w:rFonts w:cs="Times New Roman"/>
          <w:b/>
          <w:sz w:val="22"/>
        </w:rPr>
        <w:t>İl Milli Eğitim Müdürlüğü Konferans Salonu</w:t>
      </w:r>
    </w:p>
    <w:p w:rsidR="003535A1" w:rsidRPr="006C7750" w:rsidRDefault="003535A1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Açık olan DKY kurslarının etkililiğini ve verimini artırıcı çalışmaların geliştirilmesi</w:t>
      </w:r>
    </w:p>
    <w:p w:rsidR="003535A1" w:rsidRPr="006C7750" w:rsidRDefault="003535A1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Düzenli deneme yapılarak takibinin sağlanması</w:t>
      </w:r>
    </w:p>
    <w:p w:rsidR="003535A1" w:rsidRPr="006C7750" w:rsidRDefault="003535A1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Okullar arası ortak deneme çalışmaları yürütülmesi</w:t>
      </w:r>
    </w:p>
    <w:p w:rsidR="003535A1" w:rsidRPr="006C7750" w:rsidRDefault="003535A1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Akademik takip sisteminin kurulması ve yürütülmesi</w:t>
      </w:r>
    </w:p>
    <w:p w:rsidR="003535A1" w:rsidRPr="006C7750" w:rsidRDefault="003535A1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Rehberlik servisinin veriminin artırılması için işbirliğinin artırılması</w:t>
      </w:r>
    </w:p>
    <w:p w:rsidR="003535A1" w:rsidRPr="006C7750" w:rsidRDefault="003535A1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İhtiyacı olduğu tespit edilen öğrencilerin PDR servisinden yararlanmasının kolaylaştırılması</w:t>
      </w:r>
    </w:p>
    <w:p w:rsidR="003535A1" w:rsidRPr="006C7750" w:rsidRDefault="003535A1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Öğrenciler için sanatsal ve sportif faaliyetlerin organize edilmesi</w:t>
      </w:r>
    </w:p>
    <w:p w:rsidR="003535A1" w:rsidRPr="006C7750" w:rsidRDefault="003535A1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Üniversite tanıtım gezilerinin yapılması</w:t>
      </w:r>
    </w:p>
    <w:p w:rsidR="003535A1" w:rsidRPr="006C7750" w:rsidRDefault="003535A1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Kariyer günleri kapsamında, söyleşi, seminer, konferans ve imza günlerinin düzenlenmesi</w:t>
      </w:r>
    </w:p>
    <w:p w:rsidR="003535A1" w:rsidRPr="006C7750" w:rsidRDefault="003535A1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Veli görüşmeleri ve seminerleri yapılarak velilere sınav sistemi hakkında bilgilendirme yapılması</w:t>
      </w:r>
    </w:p>
    <w:p w:rsidR="005F7CB4" w:rsidRPr="006C7750" w:rsidRDefault="005F7CB4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color w:val="202124"/>
          <w:spacing w:val="3"/>
          <w:sz w:val="22"/>
          <w:shd w:val="clear" w:color="auto" w:fill="FFFFFF"/>
        </w:rPr>
        <w:t>Öğrenciler için yaz ve kış çalışma kamplarının düzenlenmesi için çalışmalar yapılması. Uygun olan okullara gönüllülük esasına göre başvuru yapılması.</w:t>
      </w:r>
    </w:p>
    <w:p w:rsidR="00B12ED3" w:rsidRPr="006C7750" w:rsidRDefault="00B12ED3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Akademik başarıyı artırma ile ilgili okullarımızda gerçekleştirilen iyi uygulamaların paylaşılması</w:t>
      </w:r>
    </w:p>
    <w:p w:rsidR="008D710F" w:rsidRPr="006C7750" w:rsidRDefault="008D710F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YKS-LGS uygulamalarında gerçekleştirilen uygulamaların alt sınıf olarak 7. ve 11. sınıf öğrencilerinden itibaren uygulamaya koyulması</w:t>
      </w:r>
    </w:p>
    <w:p w:rsidR="008D710F" w:rsidRPr="006C7750" w:rsidRDefault="008D710F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proofErr w:type="gramStart"/>
      <w:r w:rsidRPr="006C7750">
        <w:rPr>
          <w:rFonts w:cs="Times New Roman"/>
          <w:color w:val="202124"/>
          <w:spacing w:val="3"/>
          <w:sz w:val="22"/>
          <w:shd w:val="clear" w:color="auto" w:fill="FFFFFF"/>
        </w:rPr>
        <w:t xml:space="preserve">Okul internet sitelerinin güncel tutulmasının sağlanması. </w:t>
      </w:r>
      <w:proofErr w:type="gramEnd"/>
      <w:r w:rsidRPr="006C7750">
        <w:rPr>
          <w:rFonts w:cs="Times New Roman"/>
          <w:color w:val="202124"/>
          <w:spacing w:val="3"/>
          <w:sz w:val="22"/>
          <w:shd w:val="clear" w:color="auto" w:fill="FFFFFF"/>
        </w:rPr>
        <w:t>Gerçekleştirilen çalışmaların görünürlüğünün sağlanması</w:t>
      </w:r>
      <w:r w:rsidR="0078374F" w:rsidRPr="006C7750">
        <w:rPr>
          <w:rFonts w:cs="Times New Roman"/>
          <w:color w:val="202124"/>
          <w:spacing w:val="3"/>
          <w:sz w:val="22"/>
          <w:shd w:val="clear" w:color="auto" w:fill="FFFFFF"/>
        </w:rPr>
        <w:t xml:space="preserve"> için yayınlanmasının teşvik edilmesi</w:t>
      </w:r>
      <w:r w:rsidRPr="006C7750">
        <w:rPr>
          <w:rFonts w:cs="Times New Roman"/>
          <w:color w:val="202124"/>
          <w:spacing w:val="3"/>
          <w:sz w:val="22"/>
          <w:shd w:val="clear" w:color="auto" w:fill="FFFFFF"/>
        </w:rPr>
        <w:t>.</w:t>
      </w:r>
    </w:p>
    <w:p w:rsidR="008D710F" w:rsidRPr="006C7750" w:rsidRDefault="008D710F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color w:val="202124"/>
          <w:spacing w:val="3"/>
          <w:sz w:val="22"/>
          <w:shd w:val="clear" w:color="auto" w:fill="FFFFFF"/>
        </w:rPr>
        <w:t xml:space="preserve">İyi örneklerin paylaşımının yapılması için afiş tasarlama konulu eğitim organize edilmesi </w:t>
      </w:r>
    </w:p>
    <w:p w:rsidR="008D710F" w:rsidRPr="006C7750" w:rsidRDefault="008D710F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>Paylaşılan iyi örneklerde Hedef YKS-LGS logosunun kullanılması</w:t>
      </w:r>
    </w:p>
    <w:p w:rsidR="008D710F" w:rsidRPr="006C7750" w:rsidRDefault="008D710F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color w:val="202124"/>
          <w:spacing w:val="3"/>
          <w:sz w:val="22"/>
          <w:shd w:val="clear" w:color="auto" w:fill="FFFFFF"/>
        </w:rPr>
        <w:t>Kalite Takip Sistemindeki eylem planının oluşturulması ve takip edilmesi</w:t>
      </w:r>
    </w:p>
    <w:p w:rsidR="008D710F" w:rsidRPr="006C7750" w:rsidRDefault="00AA6763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 w:val="22"/>
        </w:rPr>
      </w:pPr>
      <w:r w:rsidRPr="006C7750">
        <w:rPr>
          <w:rFonts w:cs="Times New Roman"/>
          <w:sz w:val="22"/>
        </w:rPr>
        <w:t xml:space="preserve">İhtiyacı olduğu düşünülen potansiyel görülen öğrencilere kaynak kitap sağlanması için çalışmalar yapılması </w:t>
      </w:r>
    </w:p>
    <w:p w:rsidR="008D710F" w:rsidRPr="00CD1336" w:rsidRDefault="008D710F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Cs w:val="24"/>
        </w:rPr>
      </w:pPr>
      <w:r w:rsidRPr="006C7750">
        <w:rPr>
          <w:rFonts w:cs="Times New Roman"/>
          <w:color w:val="202124"/>
          <w:spacing w:val="3"/>
          <w:sz w:val="22"/>
          <w:shd w:val="clear" w:color="auto" w:fill="FFFFFF"/>
        </w:rPr>
        <w:t xml:space="preserve">Öğretmen </w:t>
      </w:r>
      <w:proofErr w:type="gramStart"/>
      <w:r w:rsidRPr="006C7750">
        <w:rPr>
          <w:rFonts w:cs="Times New Roman"/>
          <w:color w:val="202124"/>
          <w:spacing w:val="3"/>
          <w:sz w:val="22"/>
          <w:shd w:val="clear" w:color="auto" w:fill="FFFFFF"/>
        </w:rPr>
        <w:t>motivasyonunu</w:t>
      </w:r>
      <w:proofErr w:type="gramEnd"/>
      <w:r w:rsidRPr="006C7750">
        <w:rPr>
          <w:rFonts w:cs="Times New Roman"/>
          <w:color w:val="202124"/>
          <w:spacing w:val="3"/>
          <w:sz w:val="22"/>
          <w:shd w:val="clear" w:color="auto" w:fill="FFFFFF"/>
        </w:rPr>
        <w:t xml:space="preserve"> artırma maksatlı etkin</w:t>
      </w:r>
      <w:r w:rsidRPr="00CD1336">
        <w:rPr>
          <w:rFonts w:cs="Times New Roman"/>
          <w:color w:val="202124"/>
          <w:spacing w:val="3"/>
          <w:szCs w:val="24"/>
          <w:shd w:val="clear" w:color="auto" w:fill="FFFFFF"/>
        </w:rPr>
        <w:t>likler organize edilmesi</w:t>
      </w:r>
    </w:p>
    <w:p w:rsidR="008D710F" w:rsidRPr="00CD1336" w:rsidRDefault="00130473" w:rsidP="00CD1336">
      <w:pPr>
        <w:pStyle w:val="ListeParagraf"/>
        <w:numPr>
          <w:ilvl w:val="0"/>
          <w:numId w:val="1"/>
        </w:numPr>
        <w:spacing w:before="288" w:after="288"/>
        <w:rPr>
          <w:rFonts w:cs="Times New Roman"/>
          <w:szCs w:val="24"/>
        </w:rPr>
      </w:pPr>
      <w:r w:rsidRPr="00CD1336">
        <w:rPr>
          <w:rFonts w:cs="Times New Roman"/>
          <w:szCs w:val="24"/>
        </w:rPr>
        <w:t>Rutin aylık proje toplantıları farklı okullarda gerçekleştirilerek okul koordinatörleri arasında bi</w:t>
      </w:r>
      <w:bookmarkStart w:id="0" w:name="_GoBack"/>
      <w:bookmarkEnd w:id="0"/>
      <w:r w:rsidRPr="00CD1336">
        <w:rPr>
          <w:rFonts w:cs="Times New Roman"/>
          <w:szCs w:val="24"/>
        </w:rPr>
        <w:t>lgi paylaşımının sağlanması</w:t>
      </w:r>
    </w:p>
    <w:sectPr w:rsidR="008D710F" w:rsidRPr="00CD1336" w:rsidSect="006C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24AD0"/>
    <w:multiLevelType w:val="hybridMultilevel"/>
    <w:tmpl w:val="B112B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33"/>
    <w:rsid w:val="000250F3"/>
    <w:rsid w:val="00130473"/>
    <w:rsid w:val="0022784A"/>
    <w:rsid w:val="003535A1"/>
    <w:rsid w:val="005F7CB4"/>
    <w:rsid w:val="006C7750"/>
    <w:rsid w:val="0078374F"/>
    <w:rsid w:val="008D710F"/>
    <w:rsid w:val="009E3833"/>
    <w:rsid w:val="00AA6763"/>
    <w:rsid w:val="00B12ED3"/>
    <w:rsid w:val="00CD1336"/>
    <w:rsid w:val="00D42223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2137-F994-4BA9-AEB9-B23A5BAE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Lines="120" w:before="120" w:afterLines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A5"/>
    <w:pPr>
      <w:spacing w:beforeLines="0" w:afterLines="0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Metin SAGLAM</cp:lastModifiedBy>
  <cp:revision>3</cp:revision>
  <dcterms:created xsi:type="dcterms:W3CDTF">2024-01-25T14:00:00Z</dcterms:created>
  <dcterms:modified xsi:type="dcterms:W3CDTF">2024-01-25T14:04:00Z</dcterms:modified>
</cp:coreProperties>
</file>